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1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915DE9">
            <w:pPr>
              <w:jc w:val="center"/>
            </w:pPr>
            <w:r>
              <w:t>201</w:t>
            </w:r>
            <w:r w:rsidR="00915DE9">
              <w:t>8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915DE9" w:rsidP="00915DE9">
            <w:pPr>
              <w:jc w:val="center"/>
            </w:pPr>
            <w:r w:rsidRPr="00915DE9">
              <w:t>74 447 249,64</w:t>
            </w:r>
            <w:bookmarkStart w:id="0" w:name="_GoBack"/>
            <w:bookmarkEnd w:id="0"/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3063B0"/>
    <w:rsid w:val="0034016A"/>
    <w:rsid w:val="005D1911"/>
    <w:rsid w:val="00915DE9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4</cp:revision>
  <dcterms:created xsi:type="dcterms:W3CDTF">2019-04-01T09:47:00Z</dcterms:created>
  <dcterms:modified xsi:type="dcterms:W3CDTF">2019-04-23T07:56:00Z</dcterms:modified>
</cp:coreProperties>
</file>